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FF" w:rsidRPr="006108FF" w:rsidRDefault="006108FF" w:rsidP="006108FF">
      <w:pPr>
        <w:shd w:val="clear" w:color="auto" w:fill="FFFFFF"/>
        <w:spacing w:before="125" w:after="188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 w:bidi="ar-SA"/>
        </w:rPr>
      </w:pPr>
      <w:r w:rsidRPr="006108FF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808730" cy="2520315"/>
            <wp:effectExtent l="19050" t="0" r="1270" b="0"/>
            <wp:docPr id="1" name="Рисунок 1" descr="http://e-kurier.info/uploaded/image/2013YEAR/KURIER31/sv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kurier.info/uploaded/image/2013YEAR/KURIER31/svi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8FF" w:rsidRPr="006108FF" w:rsidRDefault="006108FF" w:rsidP="006108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b/>
          <w:kern w:val="36"/>
          <w:sz w:val="36"/>
          <w:szCs w:val="36"/>
          <w:lang w:val="ru-RU" w:eastAsia="ru-RU" w:bidi="ar-SA"/>
        </w:rPr>
        <w:t>Африканская чума свиней:</w:t>
      </w:r>
    </w:p>
    <w:p w:rsidR="006108FF" w:rsidRPr="006108FF" w:rsidRDefault="006108FF" w:rsidP="006108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b/>
          <w:kern w:val="36"/>
          <w:sz w:val="36"/>
          <w:szCs w:val="36"/>
          <w:lang w:val="ru-RU" w:eastAsia="ru-RU" w:bidi="ar-SA"/>
        </w:rPr>
        <w:t>Опасность можно предотвратить!</w:t>
      </w:r>
    </w:p>
    <w:p w:rsidR="006108FF" w:rsidRPr="006108FF" w:rsidRDefault="006108FF" w:rsidP="006108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6"/>
          <w:sz w:val="36"/>
          <w:szCs w:val="36"/>
          <w:lang w:val="ru-RU" w:eastAsia="ru-RU" w:bidi="ar-SA"/>
        </w:rPr>
      </w:pP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территории Российской Федерации остается сложной эпизоотическая ситуация по </w:t>
      </w:r>
      <w:proofErr w:type="gramStart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африканское</w:t>
      </w:r>
      <w:proofErr w:type="gramEnd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чуме свиней. 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6108F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Африканская чума свиней чрезвычайно опасна. Болезнь быстро распространяется, вызывает гибель до 100% свиней, не поддается лечению и </w:t>
      </w:r>
      <w:proofErr w:type="spellStart"/>
      <w:r w:rsidRPr="006108F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вакцинопрофилактике</w:t>
      </w:r>
      <w:proofErr w:type="spellEnd"/>
      <w:r w:rsidRPr="006108F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Pr="006108F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Однако люди не болеют</w:t>
      </w:r>
      <w:r w:rsidRPr="006108F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! Чтобы африканская чума свиней не стала хозяйкой в ваших личных подворьях и фермерских хозяйствах, напоминаем несколько правил, которые уберегут вас от ущерба при возникновении АЧС, связанного с убоем и отчуждением свиней, запретом на реализацию и вывоз продукции свиноводства за пределы неблагополучной территории.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Содержать свиней в закрытых помещениях или надежно огороженных, изолированных местах, не допускать свободного выгула свиней, контакта их с другими животными;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Регулярно проводить очистку помещений, где содержатся животные. Постоянно использовать сменную одежду, обувь и отдельный инвентарь для ухода за  свиньями;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Исключить кормление свиней кормами животного происхождения и пищевыми отходами без тепловой (проварка) обработки, покупать корма только промышленного производства или подвергать их проварке в течение трех часов;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допускать посещений хозяйств, животноводческих подворий посторонними лицами;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Не покупать живых свиней без ветеринарных сопроводительных документов, не завозить/вывозить свиней и продукцию свиноводства без разрешения должностных лиц государственной ветеринарной службы, регистрировать </w:t>
      </w:r>
      <w:proofErr w:type="spellStart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свинопоголовье</w:t>
      </w:r>
      <w:proofErr w:type="spellEnd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местных администрациях округов и поселений;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Не проводить подворный убой и реализацию свинины без ветеринарного </w:t>
      </w:r>
      <w:proofErr w:type="spellStart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предубойного</w:t>
      </w:r>
      <w:proofErr w:type="spellEnd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осмотра животных и ветеринарно-санитарной экспертизы мяса и продуктов убоя специалистами государственной ветеринарной службы;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покупать  мясопродукты в местах торговли, не установленных для этих целей местной администрацией;</w:t>
      </w:r>
    </w:p>
    <w:p w:rsidR="006108FF" w:rsidRPr="006108FF" w:rsidRDefault="006108FF" w:rsidP="006108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случае появления признаков заболевания свиней или внезапной их гибели немедленно обратиться в государственную ветеринарную службу </w:t>
      </w:r>
      <w:r w:rsidRPr="006108F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тел.</w:t>
      </w: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6108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82-11-03;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Обязательно предоставлять поголовье свиней для ветеринарного осмотра, проведение вакцинаций (против классической чумы свиней, </w:t>
      </w:r>
      <w:proofErr w:type="gramStart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рожи</w:t>
      </w:r>
      <w:proofErr w:type="gramEnd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и других обработок;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выбрасывать трупы животных</w:t>
      </w:r>
      <w:proofErr w:type="gramStart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отходы от их содержания и переработки на свалки, обочины дорог, проводить утилизацию </w:t>
      </w:r>
      <w:proofErr w:type="spellStart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биоотходов</w:t>
      </w:r>
      <w:proofErr w:type="spellEnd"/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местах, определенных администрацией сельского поселения;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перерабатывать мяса павших  и вынужденно убитых свиней – это запрещено и может привести к дальнейшему распространению болезни;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использовать для поения животных воду из ручьев и небольших рек со спокойным течением протекающих через лесные массивы, в которых обитают дикие кабаны;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 возникновении заразных болезней (в т.ч. АЧС), кроме нарушения ветеринарных правил содержания, убоя, перемещения животных, будут учитываться все обстоятельства, способствующие возникновению и распространению заболевания, что отразиться не только на административной и уголовной ответственности, предусмотренной законом, но и выплате компенсации за отчужденных животных и продукцию животноводства.</w:t>
      </w:r>
    </w:p>
    <w:p w:rsidR="006108FF" w:rsidRPr="006108FF" w:rsidRDefault="006108FF" w:rsidP="006108FF">
      <w:pPr>
        <w:pStyle w:val="ConsPlusTitle"/>
        <w:jc w:val="center"/>
      </w:pPr>
    </w:p>
    <w:p w:rsidR="006108FF" w:rsidRPr="006108FF" w:rsidRDefault="006108FF" w:rsidP="006108FF">
      <w:pPr>
        <w:pStyle w:val="ConsPlusTitle"/>
        <w:jc w:val="center"/>
      </w:pPr>
      <w:r w:rsidRPr="006108FF">
        <w:t>ПРАВИТЕЛЬСТВО КИРОВСКОЙ ОБЛАСТИ</w:t>
      </w:r>
    </w:p>
    <w:p w:rsidR="006108FF" w:rsidRPr="006108FF" w:rsidRDefault="006108FF" w:rsidP="006108FF">
      <w:pPr>
        <w:pStyle w:val="ConsPlusTitle"/>
        <w:jc w:val="center"/>
      </w:pPr>
    </w:p>
    <w:p w:rsidR="006108FF" w:rsidRPr="006108FF" w:rsidRDefault="006108FF" w:rsidP="006108FF">
      <w:pPr>
        <w:pStyle w:val="ConsPlusTitle"/>
        <w:jc w:val="center"/>
      </w:pPr>
      <w:r w:rsidRPr="006108FF">
        <w:t>ПОСТАНОВЛЕНИЕ</w:t>
      </w:r>
    </w:p>
    <w:p w:rsidR="006108FF" w:rsidRPr="006108FF" w:rsidRDefault="006108FF" w:rsidP="006108FF">
      <w:pPr>
        <w:pStyle w:val="ConsPlusTitle"/>
        <w:jc w:val="center"/>
      </w:pPr>
      <w:r w:rsidRPr="006108FF">
        <w:t>от 25 декабря 2008 г. N 157/555</w:t>
      </w:r>
    </w:p>
    <w:p w:rsidR="006108FF" w:rsidRPr="006108FF" w:rsidRDefault="006108FF" w:rsidP="006108FF">
      <w:pPr>
        <w:pStyle w:val="ConsPlusTitle"/>
        <w:jc w:val="center"/>
      </w:pPr>
    </w:p>
    <w:p w:rsidR="006108FF" w:rsidRPr="006108FF" w:rsidRDefault="006108FF" w:rsidP="006108FF">
      <w:pPr>
        <w:pStyle w:val="ConsPlusTitle"/>
        <w:jc w:val="center"/>
      </w:pPr>
      <w:r w:rsidRPr="006108FF">
        <w:t>О ПОРЯДКЕ ОРГАНИЗАЦИИ И ПРОВЕДЕНИЯ ОТЧУЖДЕНИЯ ЖИВОТНЫХ</w:t>
      </w:r>
    </w:p>
    <w:p w:rsidR="006108FF" w:rsidRPr="006108FF" w:rsidRDefault="006108FF" w:rsidP="006108FF">
      <w:pPr>
        <w:pStyle w:val="ConsPlusTitle"/>
        <w:jc w:val="center"/>
      </w:pPr>
      <w:r w:rsidRPr="006108FF">
        <w:t>И (ИЛИ) ИЗЪЯТИЯ ПРОДУКТОВ ЖИВОТНОВОДСТВА ПРИ ЛИКВИДАЦИИ</w:t>
      </w:r>
    </w:p>
    <w:p w:rsidR="006108FF" w:rsidRPr="006108FF" w:rsidRDefault="006108FF" w:rsidP="006108FF">
      <w:pPr>
        <w:pStyle w:val="ConsPlusTitle"/>
        <w:jc w:val="center"/>
      </w:pPr>
      <w:r w:rsidRPr="006108FF">
        <w:t>ОЧАГОВ ОСОБО ОПАСНЫХ БОЛЕЗНЕЙ ЖИВОТНЫХ НА ТЕРРИТОРИИ</w:t>
      </w:r>
    </w:p>
    <w:p w:rsidR="006108FF" w:rsidRPr="006108FF" w:rsidRDefault="006108FF" w:rsidP="006108FF">
      <w:pPr>
        <w:pStyle w:val="ConsPlusTitle"/>
        <w:jc w:val="center"/>
      </w:pPr>
      <w:r w:rsidRPr="006108FF">
        <w:t>КИРОВСКОЙ ОБЛАСТИ И ПОРЯДКЕ ВОЗМЕЩЕНИЯ УЩЕРБА, ПОНЕСЕННОГО</w:t>
      </w:r>
    </w:p>
    <w:p w:rsidR="006108FF" w:rsidRPr="006108FF" w:rsidRDefault="006108FF" w:rsidP="006108FF">
      <w:pPr>
        <w:pStyle w:val="ConsPlusTitle"/>
        <w:jc w:val="center"/>
      </w:pPr>
      <w:r w:rsidRPr="006108FF">
        <w:t>ГРАЖДАНАМИ И ЮРИДИЧЕСКИМИ ЛИЦАМИ ПРИ ОТЧУЖДЕНИИ ЖИВОТНЫХ</w:t>
      </w:r>
    </w:p>
    <w:p w:rsidR="006108FF" w:rsidRPr="006108FF" w:rsidRDefault="006108FF" w:rsidP="006108FF">
      <w:pPr>
        <w:pStyle w:val="ConsPlusTitle"/>
        <w:jc w:val="center"/>
      </w:pPr>
      <w:r w:rsidRPr="006108FF">
        <w:t xml:space="preserve">И (ИЛИ) </w:t>
      </w:r>
      <w:proofErr w:type="gramStart"/>
      <w:r w:rsidRPr="006108FF">
        <w:t>ИЗЪЯТИИ</w:t>
      </w:r>
      <w:proofErr w:type="gramEnd"/>
      <w:r w:rsidRPr="006108FF">
        <w:t xml:space="preserve"> ПРОДУКТОВ ЖИВОТНОВОДСТВА ПРИ ЛИКВИДАЦИИ</w:t>
      </w:r>
    </w:p>
    <w:p w:rsidR="006108FF" w:rsidRPr="006108FF" w:rsidRDefault="006108FF" w:rsidP="006108FF">
      <w:pPr>
        <w:pStyle w:val="ConsPlusTitle"/>
        <w:jc w:val="center"/>
      </w:pPr>
      <w:r w:rsidRPr="006108FF">
        <w:t>ОЧАГОВ ОСОБО ОПАСНЫХ БОЛЕЗНЕЙ ЖИВОТНЫХ НА ТЕРРИТОРИИ</w:t>
      </w:r>
    </w:p>
    <w:p w:rsidR="006108FF" w:rsidRPr="006108FF" w:rsidRDefault="006108FF" w:rsidP="006108FF">
      <w:pPr>
        <w:pStyle w:val="ConsPlusTitle"/>
        <w:jc w:val="center"/>
      </w:pPr>
      <w:r w:rsidRPr="006108FF">
        <w:t>КИРОВСКОЙ ОБЛАСТИ</w:t>
      </w:r>
    </w:p>
    <w:p w:rsidR="006108FF" w:rsidRPr="006108FF" w:rsidRDefault="006108FF" w:rsidP="006108FF">
      <w:pPr>
        <w:pStyle w:val="ConsPlusNormal"/>
        <w:jc w:val="center"/>
      </w:pPr>
      <w:r w:rsidRPr="006108FF">
        <w:t xml:space="preserve"> </w:t>
      </w:r>
      <w:proofErr w:type="gramStart"/>
      <w:r w:rsidRPr="006108FF">
        <w:t>(в ред. постановлений Правительства Кировской области</w:t>
      </w:r>
      <w:proofErr w:type="gramEnd"/>
    </w:p>
    <w:p w:rsidR="006108FF" w:rsidRPr="006108FF" w:rsidRDefault="006108FF" w:rsidP="006108FF">
      <w:pPr>
        <w:pStyle w:val="ConsPlusNormal"/>
        <w:jc w:val="center"/>
      </w:pPr>
      <w:r w:rsidRPr="006108FF">
        <w:t xml:space="preserve">от 27.12.2011 </w:t>
      </w:r>
      <w:hyperlink r:id="rId5" w:history="1">
        <w:r w:rsidRPr="006108FF">
          <w:t>N 134/742</w:t>
        </w:r>
      </w:hyperlink>
      <w:r w:rsidRPr="006108FF">
        <w:t xml:space="preserve">, от 19.03.2013 </w:t>
      </w:r>
      <w:hyperlink r:id="rId6" w:history="1">
        <w:r w:rsidRPr="006108FF">
          <w:t>N 200/136</w:t>
        </w:r>
      </w:hyperlink>
      <w:r w:rsidRPr="006108FF">
        <w:t>)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ind w:firstLine="540"/>
        <w:jc w:val="both"/>
      </w:pPr>
      <w:proofErr w:type="gramStart"/>
      <w:r w:rsidRPr="006108FF">
        <w:t xml:space="preserve">В соответствии с </w:t>
      </w:r>
      <w:hyperlink r:id="rId7" w:history="1">
        <w:r w:rsidRPr="006108FF">
          <w:t>Законом</w:t>
        </w:r>
      </w:hyperlink>
      <w:r w:rsidRPr="006108FF">
        <w:t xml:space="preserve"> Российской Федерации от 14.05.1993 N 4979-1 "О ветеринарии" (с изменениями, внесенными Федеральными законами от 30.12.2001 N 196-ФЗ, от 29.06.2004 N 58-ФЗ, от 22.08.2004 N 122-ФЗ, от 09.05.2005 N 45-ФЗ, от 31.12.2005 N 199-ФЗ, от 18.12.2006 N 232-ФЗ, от 30.12.2006 N 266-ФЗ, от 21.07.2007 N 191-ФЗ, от 12.06.2008 N 88-ФЗ), Федеральным </w:t>
      </w:r>
      <w:hyperlink r:id="rId8" w:history="1">
        <w:r w:rsidRPr="006108FF">
          <w:t>законом</w:t>
        </w:r>
      </w:hyperlink>
      <w:r w:rsidRPr="006108FF">
        <w:t xml:space="preserve"> от 06.10.1999 N 184-ФЗ "Об</w:t>
      </w:r>
      <w:proofErr w:type="gramEnd"/>
      <w:r w:rsidRPr="006108FF">
        <w:t xml:space="preserve"> </w:t>
      </w:r>
      <w:proofErr w:type="gramStart"/>
      <w:r w:rsidRPr="006108FF"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изменениями, внесенными Федеральными законами от 29.07.2000 N 106-ФЗ, от 08.02.2001 N 3-ФЗ, от 07.05.2002 N 47-ФЗ, от 24.07.2002 N 107-ФЗ, от 11.12.2002 N 169-ФЗ, от 04.07.2003 N 95-ФЗ, от 19.06.2004 N 53-ФЗ, от 11.12.2004 N 159-ФЗ, от 29.12.2004 N 191-ФЗ, от 29.12.2004 N 199-ФЗ, от 21.07.2005</w:t>
      </w:r>
      <w:proofErr w:type="gramEnd"/>
      <w:r w:rsidRPr="006108FF">
        <w:t xml:space="preserve"> </w:t>
      </w:r>
      <w:proofErr w:type="gramStart"/>
      <w:r w:rsidRPr="006108FF">
        <w:t>N 93-ФЗ, от 31.12.2005 N 199-ФЗ, от 31.12.2005 N 202-ФЗ, от 31.12.2005 N 203-ФЗ, от 03.06.2006 N 73-ФЗ, от 12.07.2006 N 106-ФЗ, от 18.07.2006 N 111-ФЗ, от 25.07.2006 N 128-ФЗ, от 27.07.2006 N 153-ФЗ, от 25.10.2006 N 172-ФЗ, от 04.12.2006 N 201-ФЗ, от 29.12.2006 N 258-ФЗ, от 02.03.2007 N 24-ФЗ, от 23.03.2007 N 37-ФЗ, от 26.04.2007 N 63-ФЗ, от 10.05.2007</w:t>
      </w:r>
      <w:proofErr w:type="gramEnd"/>
      <w:r w:rsidRPr="006108FF">
        <w:t xml:space="preserve"> </w:t>
      </w:r>
      <w:proofErr w:type="gramStart"/>
      <w:r w:rsidRPr="006108FF">
        <w:t xml:space="preserve">N 69-ФЗ, от 18.06.2007 N 101-ФЗ, от 19.07.2007 N 133-ФЗ, от 21.07.2007 N 191-ФЗ, от 21.07.2007 N 194-ФЗ, от 18.10.2007 N 230-ФЗ, от 08.11.2007 N 257-ФЗ, от 29.03.2008 N 30-ФЗ, от 14.07.2008 N 118-ФЗ, от 22.07.2008 N 141-ФЗ, от 22.07.2008 N 157-ФЗ, от 25.11.2008 N 221-ФЗ), </w:t>
      </w:r>
      <w:hyperlink r:id="rId9" w:history="1">
        <w:r w:rsidRPr="006108FF">
          <w:t>постановлением</w:t>
        </w:r>
      </w:hyperlink>
      <w:r w:rsidRPr="006108FF">
        <w:t xml:space="preserve"> Правительства Российской Федерации от 26.05.2006 N 310 "Об отчуждении животных и изъятии продуктов</w:t>
      </w:r>
      <w:proofErr w:type="gramEnd"/>
      <w:r w:rsidRPr="006108FF">
        <w:t xml:space="preserve"> </w:t>
      </w:r>
      <w:proofErr w:type="gramStart"/>
      <w:r w:rsidRPr="006108FF">
        <w:t xml:space="preserve">животноводства при ликвидации очагов особо опасных болезней животных", </w:t>
      </w:r>
      <w:hyperlink r:id="rId10" w:history="1">
        <w:r w:rsidRPr="006108FF">
          <w:t>приказом</w:t>
        </w:r>
      </w:hyperlink>
      <w:r w:rsidRPr="006108FF">
        <w:t xml:space="preserve"> Министерства сельского хозяйства Российской Федерации от 19.12.2011 N 476 "Об утверждении перечня заразных, в том числе особо опасных, болезней животных, по которым могут устанавливаться ограничительные мероприятия (карантин)", в целях предотвращения возникновения и ликвидации очагов особо опасных болезней животных, а также предотвращения распространения возбудителей заразных болезней животных и защиты населения от болезней</w:t>
      </w:r>
      <w:proofErr w:type="gramEnd"/>
      <w:r w:rsidRPr="006108FF">
        <w:t>, общих для человека и животных, Правительство Кировской области постановляет:</w:t>
      </w:r>
    </w:p>
    <w:p w:rsidR="006108FF" w:rsidRPr="006108FF" w:rsidRDefault="006108FF" w:rsidP="006108FF">
      <w:pPr>
        <w:pStyle w:val="ConsPlusNormal"/>
        <w:jc w:val="both"/>
      </w:pPr>
      <w:r w:rsidRPr="006108FF">
        <w:t xml:space="preserve">(в ред. </w:t>
      </w:r>
      <w:hyperlink r:id="rId11" w:history="1">
        <w:r w:rsidRPr="006108FF">
          <w:t>постановления</w:t>
        </w:r>
      </w:hyperlink>
      <w:r w:rsidRPr="006108FF">
        <w:t xml:space="preserve"> Правительства Кировской области от 19.03.2013 N 200/136)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1. Утвердить </w:t>
      </w:r>
      <w:hyperlink w:anchor="P39" w:history="1">
        <w:r w:rsidRPr="006108FF">
          <w:t>Порядок</w:t>
        </w:r>
      </w:hyperlink>
      <w:r w:rsidRPr="006108FF">
        <w:t xml:space="preserve"> организации и проведения отчуждения животных и (или) изъятия продуктов животноводства при ликвидации очагов особо опасных болезней животных на территории Кировской области. Прилагается.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 Утвердить </w:t>
      </w:r>
      <w:hyperlink w:anchor="P90" w:history="1">
        <w:r w:rsidRPr="006108FF">
          <w:t>Порядок</w:t>
        </w:r>
      </w:hyperlink>
      <w:r w:rsidRPr="006108FF">
        <w:t xml:space="preserve"> возмещения ущерба, понесенного гражданами и юридическими лицами при отчуждении животных и (или) изъятии продуктов животноводства при ликвидации очагов особо опасных болезней животных на территории Кировской области. Прилагается.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3. Рекомендовать главам муниципальных образований области оказывать содействие государственной ветеринарной службе при реализации настоящего постановления.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4. Департаменту информационно-аналитической работы и связей с общественностью Кировской области (</w:t>
      </w:r>
      <w:proofErr w:type="spellStart"/>
      <w:r w:rsidRPr="006108FF">
        <w:t>Урматская</w:t>
      </w:r>
      <w:proofErr w:type="spellEnd"/>
      <w:r w:rsidRPr="006108FF">
        <w:t xml:space="preserve"> Е.А.) опубликовать постановление в официальных средствах массовой информации.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5. </w:t>
      </w:r>
      <w:proofErr w:type="gramStart"/>
      <w:r w:rsidRPr="006108FF">
        <w:t>Контроль за</w:t>
      </w:r>
      <w:proofErr w:type="gramEnd"/>
      <w:r w:rsidRPr="006108FF">
        <w:t xml:space="preserve"> выполнением постановления возложить на заместителя Председателя Правительства области, главу департамента сельского хозяйства и продовольствия Кировской области </w:t>
      </w:r>
      <w:proofErr w:type="spellStart"/>
      <w:r w:rsidRPr="006108FF">
        <w:t>Котлячкова</w:t>
      </w:r>
      <w:proofErr w:type="spellEnd"/>
      <w:r w:rsidRPr="006108FF">
        <w:t xml:space="preserve"> А.А.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jc w:val="right"/>
      </w:pPr>
      <w:r w:rsidRPr="006108FF">
        <w:t>И.о. Председателя Правительства</w:t>
      </w:r>
    </w:p>
    <w:p w:rsidR="006108FF" w:rsidRPr="006108FF" w:rsidRDefault="006108FF" w:rsidP="006108FF">
      <w:pPr>
        <w:pStyle w:val="ConsPlusNormal"/>
        <w:jc w:val="right"/>
      </w:pPr>
      <w:r w:rsidRPr="006108FF">
        <w:t>Кировской области</w:t>
      </w:r>
    </w:p>
    <w:p w:rsidR="006108FF" w:rsidRPr="006108FF" w:rsidRDefault="006108FF" w:rsidP="006108FF">
      <w:pPr>
        <w:pStyle w:val="ConsPlusNormal"/>
        <w:jc w:val="right"/>
      </w:pPr>
      <w:r w:rsidRPr="006108FF">
        <w:t>Э.А.НОСКОВ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Title"/>
        <w:jc w:val="center"/>
      </w:pPr>
      <w:bookmarkStart w:id="0" w:name="P39"/>
      <w:bookmarkEnd w:id="0"/>
      <w:r w:rsidRPr="006108FF">
        <w:t>ПОРЯДОК</w:t>
      </w:r>
    </w:p>
    <w:p w:rsidR="006108FF" w:rsidRPr="006108FF" w:rsidRDefault="006108FF" w:rsidP="006108FF">
      <w:pPr>
        <w:pStyle w:val="ConsPlusTitle"/>
        <w:jc w:val="center"/>
      </w:pPr>
      <w:r w:rsidRPr="006108FF">
        <w:t>ОРГАНИЗАЦИИ И ПРОВЕДЕНИЯ ОТЧУЖДЕНИЯ ЖИВОТНЫХ</w:t>
      </w:r>
    </w:p>
    <w:p w:rsidR="006108FF" w:rsidRPr="006108FF" w:rsidRDefault="006108FF" w:rsidP="006108FF">
      <w:pPr>
        <w:pStyle w:val="ConsPlusTitle"/>
        <w:jc w:val="center"/>
      </w:pPr>
      <w:r w:rsidRPr="006108FF">
        <w:t>И (ИЛИ) ИЗЪЯТИЯ ПРОДУКТОВ ЖИВОТНОВОДСТВА ПРИ ЛИКВИДАЦИИ</w:t>
      </w:r>
    </w:p>
    <w:p w:rsidR="006108FF" w:rsidRPr="006108FF" w:rsidRDefault="006108FF" w:rsidP="006108FF">
      <w:pPr>
        <w:pStyle w:val="ConsPlusTitle"/>
        <w:jc w:val="center"/>
      </w:pPr>
      <w:r w:rsidRPr="006108FF">
        <w:t>ОЧАГОВ ОСОБО ОПАСНЫХ БОЛЕЗНЕЙ ЖИВОТНЫХ НА ТЕРРИТОРИИ</w:t>
      </w:r>
    </w:p>
    <w:p w:rsidR="006108FF" w:rsidRPr="006108FF" w:rsidRDefault="006108FF" w:rsidP="006108FF">
      <w:pPr>
        <w:pStyle w:val="ConsPlusTitle"/>
        <w:jc w:val="center"/>
      </w:pPr>
      <w:r w:rsidRPr="006108FF">
        <w:t>КИРОВСКОЙ ОБЛАСТИ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jc w:val="center"/>
      </w:pPr>
      <w:r w:rsidRPr="006108FF">
        <w:t>1. Общие положения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1.1. </w:t>
      </w:r>
      <w:hyperlink r:id="rId12" w:history="1">
        <w:proofErr w:type="gramStart"/>
        <w:r w:rsidRPr="006108FF">
          <w:t>Порядок</w:t>
        </w:r>
      </w:hyperlink>
      <w:r w:rsidRPr="006108FF">
        <w:t xml:space="preserve"> организации и проведения отчуждения животных и (или) изъятия продуктов животноводства при ликвидации очагов особо опасных болезней животных на территории Кировской области (далее - Порядок) разработан в целях предотвращения возникновения и ликвидации очагов особо опасных болезней животных и определяет процедуру организации и проведения отчуждения животных и (или) изъятия продуктов животноводства при ликвидации очагов особо опасных болезней животных на территории Кировской области.</w:t>
      </w:r>
      <w:proofErr w:type="gramEnd"/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1.2. </w:t>
      </w:r>
      <w:proofErr w:type="gramStart"/>
      <w:r w:rsidRPr="006108FF">
        <w:t xml:space="preserve">При ликвидации очагов особо опасных болезней животных по распоряжению Правительства области, принимаемому по представлению начальника управления ветеринарии Кировской области, главного государственного ветеринарного инспектора Кировской области, могут быть отчуждены животные и (или) изъяты продукты животноводства, которые являются носителями возбудителей особо опасных болезней животных согласно </w:t>
      </w:r>
      <w:hyperlink r:id="rId13" w:history="1">
        <w:r w:rsidRPr="006108FF">
          <w:t>перечню</w:t>
        </w:r>
      </w:hyperlink>
      <w:r w:rsidRPr="006108FF"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утвержденному</w:t>
      </w:r>
      <w:proofErr w:type="gramEnd"/>
      <w:r w:rsidRPr="006108FF">
        <w:t xml:space="preserve"> приказом Министерства сельского хозяйства Российской Федерации от 19.12.2011 N 476 (далее - Перечень), или могут быть отчуждены животные с клиническими признаками таких болезней.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1.3. Отчужденные животные и (или) изъятые продукты животноводства подлежат уничтожению или утилизации в соответствии с ветеринарно-санитарными </w:t>
      </w:r>
      <w:hyperlink r:id="rId14" w:history="1">
        <w:r w:rsidRPr="006108FF">
          <w:t>правилами</w:t>
        </w:r>
      </w:hyperlink>
      <w:r w:rsidRPr="006108FF">
        <w:t xml:space="preserve"> сбора, утилизации и уничтожения биологических отходов, утвержденными Главным государственным ветеринарным инспектором Российской Федерации 04.12.1995 N 13-7-2/469.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Животные, продукты животноводства с подозрением на заражение, контаминацию возбудителями болезней, определенных </w:t>
      </w:r>
      <w:hyperlink r:id="rId15" w:history="1">
        <w:r w:rsidRPr="006108FF">
          <w:t>Перечнем</w:t>
        </w:r>
      </w:hyperlink>
      <w:r w:rsidRPr="006108FF">
        <w:t>, до подтверждения диагноза изолируются и (или) используются способом, гарантирующим отсутствие возможности реализации угрозы распространения болезней, в соответствии с положениями Правил ветеринарного осмотра убойных животных и ветеринарно-санитарной экспертизы мяса и мясных продуктов.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jc w:val="center"/>
      </w:pPr>
      <w:r w:rsidRPr="006108FF">
        <w:t>2. Организация и проведение отчуждения животных</w:t>
      </w:r>
    </w:p>
    <w:p w:rsidR="006108FF" w:rsidRPr="006108FF" w:rsidRDefault="006108FF" w:rsidP="006108FF">
      <w:pPr>
        <w:pStyle w:val="ConsPlusNormal"/>
        <w:jc w:val="center"/>
      </w:pPr>
      <w:r w:rsidRPr="006108FF">
        <w:t>и изъятия продуктов животноводства при ликвидации</w:t>
      </w:r>
    </w:p>
    <w:p w:rsidR="006108FF" w:rsidRPr="006108FF" w:rsidRDefault="006108FF" w:rsidP="006108FF">
      <w:pPr>
        <w:pStyle w:val="ConsPlusNormal"/>
        <w:jc w:val="center"/>
      </w:pPr>
      <w:r w:rsidRPr="006108FF">
        <w:t>очагов особо опасных болезней животных</w:t>
      </w:r>
    </w:p>
    <w:p w:rsidR="006108FF" w:rsidRPr="006108FF" w:rsidRDefault="006108FF" w:rsidP="006108FF">
      <w:pPr>
        <w:pStyle w:val="ConsPlusNormal"/>
        <w:ind w:firstLine="540"/>
        <w:jc w:val="both"/>
      </w:pPr>
      <w:bookmarkStart w:id="1" w:name="P60"/>
      <w:bookmarkEnd w:id="1"/>
      <w:r w:rsidRPr="006108FF">
        <w:t xml:space="preserve">2.1. </w:t>
      </w:r>
      <w:proofErr w:type="gramStart"/>
      <w:r w:rsidRPr="006108FF">
        <w:t xml:space="preserve">Должностные лица государственной ветеринарной службы Кировской области и специалисты в области ветеринарии хозяйствующих субъектов при выявлении животных, которые являются носителями возбудителей болезней и (или) продуктов животноводства, </w:t>
      </w:r>
      <w:proofErr w:type="spellStart"/>
      <w:r w:rsidRPr="006108FF">
        <w:t>контаминированных</w:t>
      </w:r>
      <w:proofErr w:type="spellEnd"/>
      <w:r w:rsidRPr="006108FF">
        <w:t xml:space="preserve"> возбудителями болезней, определенных </w:t>
      </w:r>
      <w:hyperlink r:id="rId16" w:history="1">
        <w:r w:rsidRPr="006108FF">
          <w:t>Перечнем</w:t>
        </w:r>
      </w:hyperlink>
      <w:r w:rsidRPr="006108FF">
        <w:t>, или животных с клиническими признаками таких болезней немедленно направляют информацию об этом в письменной форме государственному ветеринарному инспектору по закрепленной территории обслуживания, а также начальнику управления ветеринарии Кировской области</w:t>
      </w:r>
      <w:proofErr w:type="gramEnd"/>
      <w:r w:rsidRPr="006108FF">
        <w:t>, главному государственному ветеринарному инспектору Кировской области.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Направляемая информация должна содержать следующие сведения: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2.1.1. Фамилия, имя, отчество должностного лица государственной ветеринарной службы или иного специалиста в области ветеринарии, выявившего животных, которые являются носителями возбудителей болезней, и (или) продукты животноводства, </w:t>
      </w:r>
      <w:proofErr w:type="spellStart"/>
      <w:r w:rsidRPr="006108FF">
        <w:t>контаминированные</w:t>
      </w:r>
      <w:proofErr w:type="spellEnd"/>
      <w:r w:rsidRPr="006108FF">
        <w:t xml:space="preserve"> возбудителями болезней, определенных </w:t>
      </w:r>
      <w:hyperlink r:id="rId17" w:history="1">
        <w:r w:rsidRPr="006108FF">
          <w:t>Перечнем</w:t>
        </w:r>
      </w:hyperlink>
      <w:r w:rsidRPr="006108FF">
        <w:t>, или животных с клиническими признаками таких болезней.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2.1.2. Территория, на которой обнаружены животные, являющиеся носителями возбудителей болезней, и (или) продукты животноводства, </w:t>
      </w:r>
      <w:proofErr w:type="spellStart"/>
      <w:r w:rsidRPr="006108FF">
        <w:t>контаминированные</w:t>
      </w:r>
      <w:proofErr w:type="spellEnd"/>
      <w:r w:rsidRPr="006108FF">
        <w:t xml:space="preserve"> возбудителями болезней, определенных </w:t>
      </w:r>
      <w:hyperlink r:id="rId18" w:history="1">
        <w:r w:rsidRPr="006108FF">
          <w:t>Перечнем</w:t>
        </w:r>
      </w:hyperlink>
      <w:r w:rsidRPr="006108FF">
        <w:t>, или животные с клиническими признаками таких болезней.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2.1.3. Наименование видов животных, которые являются носителями возбудителей болезней, определенных </w:t>
      </w:r>
      <w:hyperlink r:id="rId19" w:history="1">
        <w:r w:rsidRPr="006108FF">
          <w:t>Перечнем</w:t>
        </w:r>
      </w:hyperlink>
      <w:r w:rsidRPr="006108FF">
        <w:t xml:space="preserve">, или животных с клиническими признаками таких болезней и наименование продуктов животноводства, </w:t>
      </w:r>
      <w:proofErr w:type="spellStart"/>
      <w:r w:rsidRPr="006108FF">
        <w:t>контаминированных</w:t>
      </w:r>
      <w:proofErr w:type="spellEnd"/>
      <w:r w:rsidRPr="006108FF">
        <w:t xml:space="preserve"> возбудителями болезней, определенных </w:t>
      </w:r>
      <w:hyperlink r:id="rId20" w:history="1">
        <w:r w:rsidRPr="006108FF">
          <w:t>Перечнем</w:t>
        </w:r>
      </w:hyperlink>
      <w:r w:rsidRPr="006108FF">
        <w:t>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2.1.4. Фамилия, имя, отчество гражданина или наименование юридического лица и адрес владельца животных, являющихся носителями возбудителей болезней, и (или) продуктов животноводства, </w:t>
      </w:r>
      <w:proofErr w:type="spellStart"/>
      <w:r w:rsidRPr="006108FF">
        <w:t>контаминированных</w:t>
      </w:r>
      <w:proofErr w:type="spellEnd"/>
      <w:r w:rsidRPr="006108FF">
        <w:t xml:space="preserve"> возбудителями болезней, определенных </w:t>
      </w:r>
      <w:hyperlink r:id="rId21" w:history="1">
        <w:r w:rsidRPr="006108FF">
          <w:t>Перечнем</w:t>
        </w:r>
      </w:hyperlink>
      <w:r w:rsidRPr="006108FF">
        <w:t>, или животных с клиническими признаками таких болезней.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2.1.5. Сведения об отборе проб для исследований и проведении лабораторных исследований.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2.1.6. Дата, время направления информации о выявлении очага особо опасных болезней животных.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Указанные сведения заверяются подписью должностного лица государственной ветеринарной службы или специалиста в области ветеринарии, выявившего животных, которые являются носителями возбудителей болезней, и (или) продуктов животноводства, </w:t>
      </w:r>
      <w:proofErr w:type="spellStart"/>
      <w:r w:rsidRPr="006108FF">
        <w:t>контаминированных</w:t>
      </w:r>
      <w:proofErr w:type="spellEnd"/>
      <w:r w:rsidRPr="006108FF">
        <w:t xml:space="preserve"> возбудителями болезней, определенных </w:t>
      </w:r>
      <w:hyperlink r:id="rId22" w:history="1">
        <w:r w:rsidRPr="006108FF">
          <w:t>Перечнем</w:t>
        </w:r>
      </w:hyperlink>
      <w:r w:rsidRPr="006108FF">
        <w:t>, или животных с клиническими признаками таких болезней.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2.2. </w:t>
      </w:r>
      <w:proofErr w:type="gramStart"/>
      <w:r w:rsidRPr="006108FF">
        <w:t xml:space="preserve">При получении информации о выявлении животных, которые являются носителями возбудителей болезней, определенных </w:t>
      </w:r>
      <w:hyperlink r:id="rId23" w:history="1">
        <w:r w:rsidRPr="006108FF">
          <w:t>Перечнем</w:t>
        </w:r>
      </w:hyperlink>
      <w:r w:rsidRPr="006108FF">
        <w:t xml:space="preserve">, или животных с клиническими признаками таких болезней после установления предварительного диагноза на основании клинических, </w:t>
      </w:r>
      <w:proofErr w:type="spellStart"/>
      <w:r w:rsidRPr="006108FF">
        <w:t>патолого-анатомических</w:t>
      </w:r>
      <w:proofErr w:type="spellEnd"/>
      <w:r w:rsidRPr="006108FF">
        <w:t xml:space="preserve"> и эпизоотологических данных в соответствии с </w:t>
      </w:r>
      <w:hyperlink r:id="rId24" w:history="1">
        <w:r w:rsidRPr="006108FF">
          <w:t>Законом</w:t>
        </w:r>
      </w:hyperlink>
      <w:r w:rsidRPr="006108FF">
        <w:t xml:space="preserve"> Российской Федерации от 14.05.1993 N 4979-1 "О ветеринарии" начальник управления ветеринарии Кировской области, главный государственный ветеринарный инспектор Кировской области в течение суток с момента получения</w:t>
      </w:r>
      <w:proofErr w:type="gramEnd"/>
      <w:r w:rsidRPr="006108FF">
        <w:t xml:space="preserve"> информации вносит Губернатору Кировской области представление о введении ограничительных мероприятий (карантина). Одновременно с внесением вышеуказанного представления его копия направляется в федеральный орган исполнительной власти в области нормативно-правового регулирования в ветеринарии, федеральный и территориальный органы исполнительной власти в области ветеринарного надзора. Введение ограничительных мероприятий (карантина) по выявленному заболеванию осуществляется согласно действующему законодательству.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2.3. Обследование животных и организация ограничительных мероприятий, в том числе карантина, осуществляются в соответствии с требованиями к комплексу профилактических, противоэпизоотических и противоэпидемических мероприятий, установленному соответствующими ветеринарными и санитарными правилами.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2.4. Начальник управления ветеринарии Кировской области, главный государственный ветеринарный инспектор Кировской области, при получении информации, указанной в </w:t>
      </w:r>
      <w:hyperlink w:anchor="P60" w:history="1">
        <w:r w:rsidRPr="006108FF">
          <w:t>пункте 2.1</w:t>
        </w:r>
      </w:hyperlink>
      <w:r w:rsidRPr="006108FF">
        <w:t xml:space="preserve"> настоящего Порядка, немедленно направляет информацию о выявлении очага особо опасных болезней животных в письменной форме в Управление Федеральной службы по ветеринарному и фитосанитарному надзору по Кировской области.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2.5. </w:t>
      </w:r>
      <w:proofErr w:type="gramStart"/>
      <w:r w:rsidRPr="006108FF">
        <w:t xml:space="preserve">После принятия руководителем Управления Федеральной службы по ветеринарному и фитосанитарному надзору по Кировской области или его заместителем (в соответствии с распределением обязанностей) </w:t>
      </w:r>
      <w:hyperlink r:id="rId25" w:history="1">
        <w:r w:rsidRPr="006108FF">
          <w:t>решения</w:t>
        </w:r>
      </w:hyperlink>
      <w:r w:rsidRPr="006108FF">
        <w:t xml:space="preserve"> о необходимости проведения отчуждения животных и (или) изъятия продуктов животноводства при ликвидации очага особо опасных болезней животных по форме, установленной постановлением Правительства Российской Федерации от 26.05.2006 N 310, оно направляется главному государственному ветеринарному инспектору Кировской области, а</w:t>
      </w:r>
      <w:proofErr w:type="gramEnd"/>
      <w:r w:rsidRPr="006108FF">
        <w:t xml:space="preserve"> также Правительству области для принятия решения об организации и проведении отчуждения животных и изъятия продуктов животноводства в муниципальном образовании, на территории которого введены карантинные мероприятия.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Подготовка проекта правового акта Правительства области об организации и проведении отчуждения животных и (или) изъятия продуктов животноводства осуществляется управлением ветеринарии Кировской области.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2.6. </w:t>
      </w:r>
      <w:proofErr w:type="gramStart"/>
      <w:r w:rsidRPr="006108FF">
        <w:t xml:space="preserve">Участие представителей органов местного самоуправления, Управления Министерства внутренних дел Российской Федерации по Кировской области, управления ветеринарии Кировской области, Управления </w:t>
      </w:r>
      <w:proofErr w:type="spellStart"/>
      <w:r w:rsidRPr="006108FF">
        <w:t>Россельхознадзора</w:t>
      </w:r>
      <w:proofErr w:type="spellEnd"/>
      <w:r w:rsidRPr="006108FF">
        <w:t xml:space="preserve"> по Кировской области, Управления </w:t>
      </w:r>
      <w:proofErr w:type="spellStart"/>
      <w:r w:rsidRPr="006108FF">
        <w:t>Роспотребнадзора</w:t>
      </w:r>
      <w:proofErr w:type="spellEnd"/>
      <w:r w:rsidRPr="006108FF">
        <w:t xml:space="preserve"> по Кировской области и других организаций и ведомств в мероприятиях по отчуждению животных и (или) изъятию продуктов животноводства осуществляется в соответствии с правовым актом Правительства области об организации и проведении отчуждения животных и (или) изъятия</w:t>
      </w:r>
      <w:proofErr w:type="gramEnd"/>
      <w:r w:rsidRPr="006108FF">
        <w:t xml:space="preserve"> продуктов животноводства.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2.7. Решение о месте и способе уничтожения отчужденных животных и (или) изъятых продуктов животноводства принимается главным государственным инспектором по закрепленной территории по согласованию с главным государственным ветеринарным инспектором Кировской области, в соответствии с планом мероприятий по локализации и ликвидации возникшего заболевания, утвержденным нормативным правовым актом Кировской области.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Title"/>
        <w:jc w:val="center"/>
      </w:pPr>
      <w:bookmarkStart w:id="2" w:name="P90"/>
      <w:bookmarkEnd w:id="2"/>
      <w:r w:rsidRPr="006108FF">
        <w:t>ПОРЯДОК</w:t>
      </w:r>
    </w:p>
    <w:p w:rsidR="006108FF" w:rsidRPr="006108FF" w:rsidRDefault="006108FF" w:rsidP="006108FF">
      <w:pPr>
        <w:pStyle w:val="ConsPlusTitle"/>
        <w:jc w:val="center"/>
      </w:pPr>
      <w:r w:rsidRPr="006108FF">
        <w:t>ВОЗМЕЩЕНИЯ УЩЕРБА, ПОНЕСЕННОГО ГРАЖДАНАМИ И ЮРИДИЧЕСКИМИ</w:t>
      </w:r>
    </w:p>
    <w:p w:rsidR="006108FF" w:rsidRPr="006108FF" w:rsidRDefault="006108FF" w:rsidP="006108FF">
      <w:pPr>
        <w:pStyle w:val="ConsPlusTitle"/>
        <w:jc w:val="center"/>
      </w:pPr>
      <w:r w:rsidRPr="006108FF">
        <w:t>ЛИЦАМИ ПРИ ОТЧУЖДЕНИИ ЖИВОТНЫХ И (ИЛИ) ИЗЪЯТИИ ПРОДУКТОВ</w:t>
      </w:r>
    </w:p>
    <w:p w:rsidR="006108FF" w:rsidRPr="006108FF" w:rsidRDefault="006108FF" w:rsidP="006108FF">
      <w:pPr>
        <w:pStyle w:val="ConsPlusTitle"/>
        <w:jc w:val="center"/>
      </w:pPr>
      <w:r w:rsidRPr="006108FF">
        <w:t>ЖИВОТНОВОДСТВА ПРИ ЛИКВИДАЦИИ ОЧАГОВ ОСОБО ОПАСНЫХ</w:t>
      </w:r>
    </w:p>
    <w:p w:rsidR="006108FF" w:rsidRPr="006108FF" w:rsidRDefault="006108FF" w:rsidP="006108FF">
      <w:pPr>
        <w:pStyle w:val="ConsPlusTitle"/>
        <w:jc w:val="center"/>
      </w:pPr>
      <w:r w:rsidRPr="006108FF">
        <w:t>БОЛЕЗНЕЙ ЖИВОТНЫХ НА ТЕРРИТОРИИ КИРОВСКОЙ ОБЛАСТИ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jc w:val="center"/>
      </w:pPr>
      <w:r w:rsidRPr="006108FF">
        <w:t>1. Общие положения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1.1. </w:t>
      </w:r>
      <w:proofErr w:type="gramStart"/>
      <w:r w:rsidRPr="006108FF">
        <w:t>Порядок возмещения ущерба, понесенного гражданами и юридическими лицами при отчуждении животных и (или) изъятии продуктов животноводства при ликвидации очагов особо опасных болезней животных на территории Кировской области (далее - Порядок), определяет процедуру возмещения ущерба, причиненного гражданам или юридическим лицам в результате отчуждения животных и (или) изъятия продуктов животноводства (далее - ущерб), и выделения средств управлению ветеринарии Кировской области (далее - исполнитель) на указанные</w:t>
      </w:r>
      <w:proofErr w:type="gramEnd"/>
      <w:r w:rsidRPr="006108FF">
        <w:t xml:space="preserve"> расходы.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1.2. Расходы на возмещение ущерба производятся за счет средств резервного фонда Правительства Кировской области, передаваемых исполнителю.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1.3. Возмещение ущерба осуществляется исполнителем на основании акта об отчуждении животных и изъятии продуктов животноводства при ликвидации очагов особо опасных болезней животных, </w:t>
      </w:r>
      <w:proofErr w:type="gramStart"/>
      <w:r w:rsidRPr="006108FF">
        <w:t>который</w:t>
      </w:r>
      <w:proofErr w:type="gramEnd"/>
      <w:r w:rsidRPr="006108FF">
        <w:t xml:space="preserve"> составлен по </w:t>
      </w:r>
      <w:hyperlink r:id="rId26" w:history="1">
        <w:r w:rsidRPr="006108FF">
          <w:t>форме</w:t>
        </w:r>
      </w:hyperlink>
      <w:r w:rsidRPr="006108FF">
        <w:t>, установленной постановлением Правительства Российской Федерации от 26.05.2006 N 310.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1.4. Возмещение ущерба осуществляется исполнителем в соответствии с </w:t>
      </w:r>
      <w:hyperlink w:anchor="P108" w:history="1">
        <w:r w:rsidRPr="006108FF">
          <w:t>пунктом 1.6</w:t>
        </w:r>
      </w:hyperlink>
      <w:r w:rsidRPr="006108FF">
        <w:t xml:space="preserve"> настоящего Порядка путем перечисления денежных средств на счета получателей, открытые в кредитных организациях, согласно </w:t>
      </w:r>
      <w:hyperlink w:anchor="P127" w:history="1">
        <w:r w:rsidRPr="006108FF">
          <w:t>пункту 3.4</w:t>
        </w:r>
      </w:hyperlink>
      <w:r w:rsidRPr="006108FF">
        <w:t xml:space="preserve"> настоящего Порядка.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1.5. Сведения о гражданах и юридических лицах - владельцах животных и (или) продуктов животноводства (далее - получатели) представляются исполнителю государственными учреждениями ветеринарии Кировской области.</w:t>
      </w:r>
    </w:p>
    <w:p w:rsidR="006108FF" w:rsidRPr="006108FF" w:rsidRDefault="006108FF" w:rsidP="006108FF">
      <w:pPr>
        <w:pStyle w:val="ConsPlusNormal"/>
        <w:ind w:firstLine="540"/>
        <w:jc w:val="both"/>
      </w:pPr>
      <w:bookmarkStart w:id="3" w:name="P108"/>
      <w:bookmarkEnd w:id="3"/>
      <w:r w:rsidRPr="006108FF">
        <w:t>1.6. Размер подлежащего возмещению ущерба определяется исполнителем на основании государственных регулируемых цен, в случае если таковые установлены. В остальных случаях размер ущерба определяется на основании рыночной стоимости отчужденных животных и изъятых продуктов животноводства.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jc w:val="center"/>
      </w:pPr>
      <w:r w:rsidRPr="006108FF">
        <w:t>2. Порядок приема и рассмотрения документов</w:t>
      </w:r>
    </w:p>
    <w:p w:rsidR="006108FF" w:rsidRPr="006108FF" w:rsidRDefault="006108FF" w:rsidP="006108FF">
      <w:pPr>
        <w:pStyle w:val="ConsPlusNormal"/>
        <w:jc w:val="center"/>
      </w:pPr>
      <w:r w:rsidRPr="006108FF">
        <w:t>на возмещение ущерба</w:t>
      </w:r>
    </w:p>
    <w:p w:rsidR="006108FF" w:rsidRPr="006108FF" w:rsidRDefault="006108FF" w:rsidP="006108FF">
      <w:pPr>
        <w:pStyle w:val="ConsPlusNormal"/>
        <w:ind w:firstLine="540"/>
        <w:jc w:val="both"/>
      </w:pPr>
      <w:bookmarkStart w:id="4" w:name="P113"/>
      <w:bookmarkEnd w:id="4"/>
      <w:r w:rsidRPr="006108FF">
        <w:t>2.1. Получатели подают заявление о возмещении ущерба (далее - заявление) исполнителю в произвольной форме.</w:t>
      </w:r>
    </w:p>
    <w:p w:rsidR="006108FF" w:rsidRPr="006108FF" w:rsidRDefault="006108FF" w:rsidP="006108FF">
      <w:pPr>
        <w:pStyle w:val="ConsPlusNormal"/>
        <w:ind w:firstLine="540"/>
        <w:jc w:val="both"/>
      </w:pPr>
      <w:bookmarkStart w:id="5" w:name="P114"/>
      <w:bookmarkEnd w:id="5"/>
      <w:r w:rsidRPr="006108FF">
        <w:t>2.2. В заявлении указываются фамилия, имя, отчество (наименование - для юридического лица), место жительства (местонахождение и ИНН - для юридического лица) получателя и номер счета в кредитной организации.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К заявлению прилагается </w:t>
      </w:r>
      <w:hyperlink r:id="rId27" w:history="1">
        <w:r w:rsidRPr="006108FF">
          <w:t>акт</w:t>
        </w:r>
      </w:hyperlink>
      <w:r w:rsidRPr="006108FF">
        <w:t xml:space="preserve"> об отчуждении животных и изъятии продуктов животноводства при ликвидации очагов особо опасных болезней животных.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2.3. Исполнитель регистрирует заявления получателей в порядке их поступления в специальном журнале, который должен быть пронумерован, прошнурован, скреплен печатью исполнителя.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2.4. Исполнитель в течение двух рабочих дней проверяет поступившие документы и вносит сведения о получателях в реестр возмещения ущерба за отчужденных животных, изъятые продукты животноводства согласно прилагаемой </w:t>
      </w:r>
      <w:hyperlink w:anchor="P149" w:history="1">
        <w:r w:rsidRPr="006108FF">
          <w:t>форме N 1</w:t>
        </w:r>
      </w:hyperlink>
      <w:r w:rsidRPr="006108FF">
        <w:t>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В случае несоответствия документов требованиям, установленным настоящим Порядком, исполнитель в течение 5 рабочих дней с помощью средств электронной и факсимильной связи либо посредством почтового отправления уведомляет заявителя о необходимости доработки документов. Заявитель (представитель заявителя) получает документы на доработку в течение 5 рабочих дней со дня получения уведомления о доработке документов. После устранения выявленных недостатков заявитель в течение 10 рабочих дней со дня получения документов на доработку повторно подает их исполнителю в соответствии с </w:t>
      </w:r>
      <w:hyperlink w:anchor="P113" w:history="1">
        <w:r w:rsidRPr="006108FF">
          <w:t>пунктами 2.1</w:t>
        </w:r>
      </w:hyperlink>
      <w:r w:rsidRPr="006108FF">
        <w:t xml:space="preserve"> и </w:t>
      </w:r>
      <w:hyperlink w:anchor="P114" w:history="1">
        <w:r w:rsidRPr="006108FF">
          <w:t>2.2</w:t>
        </w:r>
      </w:hyperlink>
      <w:r w:rsidRPr="006108FF">
        <w:t xml:space="preserve"> настоящего Порядка.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jc w:val="center"/>
      </w:pPr>
      <w:r w:rsidRPr="006108FF">
        <w:t>3. Процедура возмещения ущерба</w:t>
      </w:r>
    </w:p>
    <w:p w:rsidR="006108FF" w:rsidRPr="006108FF" w:rsidRDefault="006108FF" w:rsidP="006108FF">
      <w:pPr>
        <w:pStyle w:val="ConsPlusNormal"/>
        <w:ind w:firstLine="540"/>
        <w:jc w:val="both"/>
      </w:pPr>
      <w:bookmarkStart w:id="6" w:name="P124"/>
      <w:bookmarkEnd w:id="6"/>
      <w:r w:rsidRPr="006108FF">
        <w:t>3.1. После принятия решения о возмещении ущерба реестр возмещения ущерба за отчужденных животных, изъятые продукты животноводства в течение трех дней направляется исполнителем в департамент финансов Кировской области.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3.2. Исполнитель готовит проект распоряжения Правительства области о возмещении ущерба получателям за счет средств резервного фонда Правительства Кировской области.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3.3. </w:t>
      </w:r>
      <w:proofErr w:type="gramStart"/>
      <w:r w:rsidRPr="006108FF">
        <w:t xml:space="preserve">Департамент финансов Кировской области в пятидневный срок после получения реестра возмещения ущерба за отчужденных животных, изъятые продукты животноводства, указанного в </w:t>
      </w:r>
      <w:hyperlink w:anchor="P124" w:history="1">
        <w:r w:rsidRPr="006108FF">
          <w:t>пункте 3.1</w:t>
        </w:r>
      </w:hyperlink>
      <w:r w:rsidRPr="006108FF">
        <w:t xml:space="preserve"> настоящего Порядка, и распоряжения Правительства области о выделении средств на возмещение ущерба за отчужденных животных, изъятые продукты животноводства уведомляет исполнителя о направлении на его лицевой счет денежных средств на указанные цели.</w:t>
      </w:r>
      <w:proofErr w:type="gramEnd"/>
    </w:p>
    <w:p w:rsidR="006108FF" w:rsidRPr="006108FF" w:rsidRDefault="006108FF" w:rsidP="006108FF">
      <w:pPr>
        <w:pStyle w:val="ConsPlusNormal"/>
        <w:ind w:firstLine="540"/>
        <w:jc w:val="both"/>
      </w:pPr>
      <w:bookmarkStart w:id="7" w:name="P127"/>
      <w:bookmarkEnd w:id="7"/>
      <w:r w:rsidRPr="006108FF">
        <w:t xml:space="preserve">3.4. Исполнитель в трехдневный срок с момента поступления средств </w:t>
      </w:r>
      <w:proofErr w:type="gramStart"/>
      <w:r w:rsidRPr="006108FF">
        <w:t>из</w:t>
      </w:r>
      <w:proofErr w:type="gramEnd"/>
      <w:r w:rsidRPr="006108FF">
        <w:t xml:space="preserve"> областного бюджета перечисляет их на счета получателей, открытые в кредитных организациях.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3.5. Неиспользованные средства, выделенные на возмещение ущерба, подлежат возврату в областной бюджет.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jc w:val="center"/>
      </w:pPr>
      <w:r w:rsidRPr="006108FF">
        <w:t>4. Ответственность получателя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Получатель несет ответственность в соответствии с действующим законодательством за предоставление недостоверных, заведомо ложных сведений и документов.</w:t>
      </w:r>
    </w:p>
    <w:p w:rsidR="006108FF" w:rsidRPr="006108FF" w:rsidRDefault="006108FF" w:rsidP="006108FF">
      <w:pPr>
        <w:pStyle w:val="ConsPlusNormal"/>
        <w:jc w:val="both"/>
      </w:pPr>
    </w:p>
    <w:p w:rsidR="006108FF" w:rsidRPr="006108FF" w:rsidRDefault="006108FF" w:rsidP="006108FF">
      <w:pPr>
        <w:pStyle w:val="ConsPlusNormal"/>
        <w:jc w:val="center"/>
      </w:pPr>
      <w:r w:rsidRPr="006108FF">
        <w:t>5. Отчетность и ответственность исполнителя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5.1. </w:t>
      </w:r>
      <w:proofErr w:type="gramStart"/>
      <w:r w:rsidRPr="006108FF">
        <w:t xml:space="preserve">Отчет об использовании полученных средств на выплату денежной компенсации получателям за отчужденных животных, изъятые продукты животноводства исполнитель ежемесячно, не позднее 10-го числа месяца, следующего за отчетным, представляет в департамент финансов Кировской области по прилагаемой </w:t>
      </w:r>
      <w:hyperlink w:anchor="P192" w:history="1">
        <w:r w:rsidRPr="006108FF">
          <w:t>форме N 2</w:t>
        </w:r>
      </w:hyperlink>
      <w:r w:rsidRPr="006108FF">
        <w:t>.</w:t>
      </w:r>
      <w:proofErr w:type="gramEnd"/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 xml:space="preserve">5.2. Исполнитель осуществляет </w:t>
      </w:r>
      <w:proofErr w:type="gramStart"/>
      <w:r w:rsidRPr="006108FF">
        <w:t>контроль за</w:t>
      </w:r>
      <w:proofErr w:type="gramEnd"/>
      <w:r w:rsidRPr="006108FF">
        <w:t xml:space="preserve"> целевым использованием выделенных средств.</w:t>
      </w:r>
    </w:p>
    <w:p w:rsidR="006108FF" w:rsidRPr="006108FF" w:rsidRDefault="006108FF" w:rsidP="006108FF">
      <w:pPr>
        <w:pStyle w:val="ConsPlusNormal"/>
        <w:ind w:firstLine="540"/>
        <w:jc w:val="both"/>
      </w:pPr>
      <w:r w:rsidRPr="006108FF">
        <w:t>5.3. Исполнитель несет ответственность за нецелевое использование выделенных сре</w:t>
      </w:r>
      <w:proofErr w:type="gramStart"/>
      <w:r w:rsidRPr="006108FF">
        <w:t>дств в с</w:t>
      </w:r>
      <w:proofErr w:type="gramEnd"/>
      <w:r w:rsidRPr="006108FF">
        <w:t>оответствии с законодательством Российской Федерации.</w:t>
      </w:r>
    </w:p>
    <w:p w:rsidR="006108FF" w:rsidRPr="006108FF" w:rsidRDefault="006108FF" w:rsidP="006108FF">
      <w:pPr>
        <w:shd w:val="clear" w:color="auto" w:fill="FFFFFF"/>
        <w:spacing w:after="21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108FF" w:rsidRPr="006108FF" w:rsidRDefault="006108FF" w:rsidP="006108F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Помните!</w:t>
      </w:r>
    </w:p>
    <w:p w:rsidR="006108FF" w:rsidRPr="006108FF" w:rsidRDefault="006108FF" w:rsidP="006108F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6108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Только строгое выполнение указанных рекомендаций позволит избежать заноса АЧС, на Ваши подворья и позволить избежать административной и уголовной ответственности.</w:t>
      </w:r>
    </w:p>
    <w:p w:rsidR="00995BDC" w:rsidRPr="006108FF" w:rsidRDefault="00995BDC" w:rsidP="006108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95BDC" w:rsidRPr="006108FF" w:rsidSect="0099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8FF"/>
    <w:rsid w:val="00477F6C"/>
    <w:rsid w:val="006108FF"/>
    <w:rsid w:val="00995BDC"/>
    <w:rsid w:val="00EA1657"/>
    <w:rsid w:val="00F8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7"/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34"/>
    <w:qFormat/>
    <w:rsid w:val="00EA1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6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610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1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08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610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FA2B02071E8AB284CEB1CAAAB1307742D7E35EE35D9B2EC5491F8338B3D1CE41CED738FB33ABE0A7CEN" TargetMode="External"/><Relationship Id="rId13" Type="http://schemas.openxmlformats.org/officeDocument/2006/relationships/hyperlink" Target="consultantplus://offline/ref=E2FA2B02071E8AB284CEB1CAAAB1307742D7E056E8569B2EC5491F8338B3D1CE41CED738FB33ACE2A7C5N" TargetMode="External"/><Relationship Id="rId18" Type="http://schemas.openxmlformats.org/officeDocument/2006/relationships/hyperlink" Target="consultantplus://offline/ref=E2FA2B02071E8AB284CEB1CAAAB1307742D7E056E8569B2EC5491F8338B3D1CE41CED738FB33ACE2A7C5N" TargetMode="External"/><Relationship Id="rId26" Type="http://schemas.openxmlformats.org/officeDocument/2006/relationships/hyperlink" Target="consultantplus://offline/ref=E2FA2B02071E8AB284CEB1CAAAB1307746D7E657E754C624CD1013813FBC8ED94687DB39FB33AFAEC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FA2B02071E8AB284CEB1CAAAB1307742D7E056E8569B2EC5491F8338B3D1CE41CED738FB33ACE2A7C5N" TargetMode="External"/><Relationship Id="rId7" Type="http://schemas.openxmlformats.org/officeDocument/2006/relationships/hyperlink" Target="consultantplus://offline/ref=E2FA2B02071E8AB284CEB1CAAAB1307742D7E351E95B9B2EC5491F8338B3D1CE41CED738FB33ADE4A7C1N" TargetMode="External"/><Relationship Id="rId12" Type="http://schemas.openxmlformats.org/officeDocument/2006/relationships/hyperlink" Target="consultantplus://offline/ref=E2FA2B02071E8AB284CEB1CAAAB1307746D7E657E754C624CD1013813FBC8ED94687DB39FB33AEAEC2N" TargetMode="External"/><Relationship Id="rId17" Type="http://schemas.openxmlformats.org/officeDocument/2006/relationships/hyperlink" Target="consultantplus://offline/ref=E2FA2B02071E8AB284CEB1CAAAB1307742D7E056E8569B2EC5491F8338B3D1CE41CED738FB33ACE2A7C5N" TargetMode="External"/><Relationship Id="rId25" Type="http://schemas.openxmlformats.org/officeDocument/2006/relationships/hyperlink" Target="consultantplus://offline/ref=E2FA2B02071E8AB284CEB1CAAAB1307746D7E657E754C624CD1013813FBC8ED94687DB39FB33AFAEC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FA2B02071E8AB284CEB1CAAAB1307742D7E056E8569B2EC5491F8338B3D1CE41CED738FB33ACE2A7C5N" TargetMode="External"/><Relationship Id="rId20" Type="http://schemas.openxmlformats.org/officeDocument/2006/relationships/hyperlink" Target="consultantplus://offline/ref=E2FA2B02071E8AB284CEB1CAAAB1307742D7E056E8569B2EC5491F8338B3D1CE41CED738FB33ACE2A7C5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FA2B02071E8AB284CEAFC7BCDD6C7E40DCBD5BE75D99719E1644DE6FBADB9906818E7ABF3EADE37767D9A3C4N" TargetMode="External"/><Relationship Id="rId11" Type="http://schemas.openxmlformats.org/officeDocument/2006/relationships/hyperlink" Target="consultantplus://offline/ref=E2FA2B02071E8AB284CEAFC7BCDD6C7E40DCBD5BE75D99719E1644DE6FBADB9906818E7ABF3EADE37767D9A3C7N" TargetMode="External"/><Relationship Id="rId24" Type="http://schemas.openxmlformats.org/officeDocument/2006/relationships/hyperlink" Target="consultantplus://offline/ref=E2FA2B02071E8AB284CEB1CAAAB1307742D7E351E95B9B2EC5491F8338ABC3N" TargetMode="External"/><Relationship Id="rId5" Type="http://schemas.openxmlformats.org/officeDocument/2006/relationships/hyperlink" Target="consultantplus://offline/ref=E2FA2B02071E8AB284CEAFC7BCDD6C7E40DCBD5BE45D9170911644DE6FBADB9906818E7ABF3EADE37767D9A3C4N" TargetMode="External"/><Relationship Id="rId15" Type="http://schemas.openxmlformats.org/officeDocument/2006/relationships/hyperlink" Target="consultantplus://offline/ref=E2FA2B02071E8AB284CEB1CAAAB1307742D7E056E8569B2EC5491F8338B3D1CE41CED738FB33ACE2A7C5N" TargetMode="External"/><Relationship Id="rId23" Type="http://schemas.openxmlformats.org/officeDocument/2006/relationships/hyperlink" Target="consultantplus://offline/ref=E2FA2B02071E8AB284CEB1CAAAB1307742D7E056E8569B2EC5491F8338B3D1CE41CED738FB33ACE2A7C5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2FA2B02071E8AB284CEB1CAAAB1307742D7E056E8569B2EC5491F8338ABC3N" TargetMode="External"/><Relationship Id="rId19" Type="http://schemas.openxmlformats.org/officeDocument/2006/relationships/hyperlink" Target="consultantplus://offline/ref=E2FA2B02071E8AB284CEB1CAAAB1307742D7E056E8569B2EC5491F8338B3D1CE41CED738FB33ACE2A7C5N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2FA2B02071E8AB284CEB1CAAAB1307746D7E657E754C624CD101381A3CFN" TargetMode="External"/><Relationship Id="rId14" Type="http://schemas.openxmlformats.org/officeDocument/2006/relationships/hyperlink" Target="consultantplus://offline/ref=E2FA2B02071E8AB284CEB1CAAAB1307747D6E352E054C624CD101381A3CFN" TargetMode="External"/><Relationship Id="rId22" Type="http://schemas.openxmlformats.org/officeDocument/2006/relationships/hyperlink" Target="consultantplus://offline/ref=E2FA2B02071E8AB284CEB1CAAAB1307742D7E056E8569B2EC5491F8338B3D1CE41CED738FB33ACE2A7C5N" TargetMode="External"/><Relationship Id="rId27" Type="http://schemas.openxmlformats.org/officeDocument/2006/relationships/hyperlink" Target="consultantplus://offline/ref=E2FA2B02071E8AB284CEB1CAAAB1307746D7E657E754C624CD1013813FBC8ED94687DB39FB33AFAE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3565</Words>
  <Characters>20326</Characters>
  <Application>Microsoft Office Word</Application>
  <DocSecurity>0</DocSecurity>
  <Lines>169</Lines>
  <Paragraphs>47</Paragraphs>
  <ScaleCrop>false</ScaleCrop>
  <Company>Krokoz™</Company>
  <LinksUpToDate>false</LinksUpToDate>
  <CharactersWithSpaces>23844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2016-10-26T10:22:00Z</dcterms:created>
  <dcterms:modified xsi:type="dcterms:W3CDTF">2016-10-26T10:30:00Z</dcterms:modified>
</cp:coreProperties>
</file>